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滕州市慈善总会善南街道慈善基金2026年第一季度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根据《中华人民共和国慈善法》《慈善组织信息公开办法》《公益慈善捐赠信息公开指引》等相关法律法规，滕州市慈善总会善南街道慈善基金2026年第一季度共接收捐赠资金100.0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830"/>
        <w:gridCol w:w="2565"/>
      </w:tblGrid>
      <w:tr w14:paraId="13F8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034B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1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</w:tbl>
    <w:p w14:paraId="5A0CA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F1446"/>
    <w:rsid w:val="00683161"/>
    <w:rsid w:val="10237B5B"/>
    <w:rsid w:val="15427ADC"/>
    <w:rsid w:val="171E675F"/>
    <w:rsid w:val="1A062797"/>
    <w:rsid w:val="4F4B42B3"/>
    <w:rsid w:val="643F1446"/>
    <w:rsid w:val="67B05A2B"/>
    <w:rsid w:val="766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171</Characters>
  <Lines>0</Lines>
  <Paragraphs>0</Paragraphs>
  <TotalTime>1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2025-11-20T06:33:00Z</dcterms:created>
  <dc:creator>赵</dc:creator>
  <cp:lastModifiedBy>天使永远快乐</cp:lastModifiedBy>
  <dcterms:modified xsi:type="dcterms:W3CDTF">2026-04-13T00:42:13Z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4CBC68AFEBE440F59067ABD1A318A7E5_11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